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D" w:rsidRPr="00DD2D7D" w:rsidRDefault="00DD2D7D" w:rsidP="00DD2D7D">
      <w:pPr>
        <w:pStyle w:val="NormalnyWeb"/>
        <w:spacing w:line="340" w:lineRule="atLeast"/>
        <w:jc w:val="center"/>
        <w:rPr>
          <w:rStyle w:val="Pogrubienie"/>
          <w:rFonts w:ascii="Cambria" w:hAnsi="Cambria"/>
        </w:rPr>
      </w:pPr>
      <w:r w:rsidRPr="00DD2D7D">
        <w:rPr>
          <w:rStyle w:val="Pogrubienie"/>
          <w:rFonts w:ascii="Cambria" w:hAnsi="Cambria"/>
        </w:rPr>
        <w:t>RUSZYŁA III EDYCJA KONKURSU DLA KÓŁ GOSPODYŃ WIEJSKICH O NAGRODĘ MAŁŻONKI PREZYDENTA RP</w:t>
      </w:r>
    </w:p>
    <w:p w:rsidR="00DD2D7D" w:rsidRPr="00DD2D7D" w:rsidRDefault="00DD2D7D" w:rsidP="00DD2D7D">
      <w:pPr>
        <w:pStyle w:val="NormalnyWeb"/>
        <w:spacing w:line="340" w:lineRule="atLeast"/>
        <w:jc w:val="both"/>
        <w:rPr>
          <w:rStyle w:val="Pogrubienie"/>
          <w:rFonts w:ascii="Cambria" w:hAnsi="Cambria"/>
          <w:color w:val="FF0000"/>
        </w:rPr>
      </w:pPr>
      <w:r>
        <w:rPr>
          <w:rStyle w:val="Pogrubienie"/>
          <w:rFonts w:ascii="Cambria" w:hAnsi="Cambria"/>
          <w:color w:val="FF0000"/>
        </w:rPr>
        <w:t>Szanowni Państwo!</w:t>
      </w:r>
    </w:p>
    <w:p w:rsidR="00DD2D7D" w:rsidRPr="00DD2D7D" w:rsidRDefault="00DD2D7D" w:rsidP="00DD2D7D">
      <w:pPr>
        <w:pStyle w:val="NormalnyWeb"/>
        <w:spacing w:line="340" w:lineRule="atLeast"/>
        <w:jc w:val="both"/>
        <w:rPr>
          <w:rStyle w:val="Pogrubienie"/>
          <w:rFonts w:ascii="Cambria" w:hAnsi="Cambria"/>
          <w:color w:val="FF0000"/>
        </w:rPr>
      </w:pPr>
      <w:r>
        <w:rPr>
          <w:rStyle w:val="Pogrubienie"/>
          <w:rFonts w:ascii="Cambria" w:hAnsi="Cambria"/>
          <w:color w:val="FF0000"/>
        </w:rPr>
        <w:t xml:space="preserve">12 stycznia rozpoczął się </w:t>
      </w:r>
      <w:r w:rsidRPr="00DD2D7D">
        <w:rPr>
          <w:rStyle w:val="Pogrubienie"/>
          <w:rFonts w:ascii="Cambria" w:hAnsi="Cambria"/>
          <w:color w:val="FF0000"/>
        </w:rPr>
        <w:t xml:space="preserve">nabór do III edycji Konkursu dla Kół Gospodyń Wiejskich o </w:t>
      </w:r>
      <w:r>
        <w:rPr>
          <w:rStyle w:val="Pogrubienie"/>
          <w:rFonts w:ascii="Cambria" w:hAnsi="Cambria"/>
          <w:color w:val="FF0000"/>
        </w:rPr>
        <w:t>Nagrodę Małżonki Prezydenta RP.</w:t>
      </w:r>
    </w:p>
    <w:p w:rsidR="00DD2D7D" w:rsidRDefault="00DD2D7D" w:rsidP="00DD2D7D">
      <w:pPr>
        <w:pStyle w:val="NormalnyWeb"/>
        <w:spacing w:line="340" w:lineRule="atLeast"/>
        <w:jc w:val="both"/>
        <w:rPr>
          <w:rStyle w:val="Pogrubienie"/>
          <w:rFonts w:ascii="Cambria" w:hAnsi="Cambria"/>
          <w:color w:val="FF0000"/>
        </w:rPr>
      </w:pPr>
      <w:r w:rsidRPr="00DD2D7D">
        <w:rPr>
          <w:rStyle w:val="Pogrubienie"/>
          <w:rFonts w:ascii="Cambria" w:hAnsi="Cambria"/>
          <w:color w:val="FF0000"/>
        </w:rPr>
        <w:t>Zgłoszenia do Konkursu pr</w:t>
      </w:r>
      <w:r w:rsidR="00CA3594">
        <w:rPr>
          <w:rStyle w:val="Pogrubienie"/>
          <w:rFonts w:ascii="Cambria" w:hAnsi="Cambria"/>
          <w:color w:val="FF0000"/>
        </w:rPr>
        <w:t>zyjmowane będą do 12 marca b</w:t>
      </w:r>
      <w:r w:rsidRPr="00DD2D7D">
        <w:rPr>
          <w:rStyle w:val="Pogrubienie"/>
          <w:rFonts w:ascii="Cambria" w:hAnsi="Cambria"/>
          <w:color w:val="FF0000"/>
        </w:rPr>
        <w:t>r.</w:t>
      </w:r>
    </w:p>
    <w:p w:rsidR="00755EC9" w:rsidRDefault="00DD2D7D" w:rsidP="00DD2D7D">
      <w:pPr>
        <w:pStyle w:val="NormalnyWeb"/>
        <w:spacing w:line="340" w:lineRule="atLeast"/>
        <w:jc w:val="both"/>
        <w:rPr>
          <w:rStyle w:val="Pogrubienie"/>
          <w:rFonts w:ascii="Cambria" w:hAnsi="Cambria"/>
          <w:b w:val="0"/>
        </w:rPr>
      </w:pPr>
      <w:r w:rsidRPr="00DD2D7D">
        <w:rPr>
          <w:rStyle w:val="Pogrubienie"/>
          <w:rFonts w:ascii="Cambria" w:hAnsi="Cambria"/>
          <w:b w:val="0"/>
        </w:rPr>
        <w:t>Konkurs dla Kół Gospodyń Wiejskich o Nagrodę Małżonki Prezydenta RP organizowany jest przez Kancelarię Prezyd</w:t>
      </w:r>
      <w:r>
        <w:rPr>
          <w:rStyle w:val="Pogrubienie"/>
          <w:rFonts w:ascii="Cambria" w:hAnsi="Cambria"/>
          <w:b w:val="0"/>
        </w:rPr>
        <w:t xml:space="preserve">enta Rzeczypospolitej Polskiej. </w:t>
      </w:r>
    </w:p>
    <w:p w:rsidR="00DD2D7D" w:rsidRDefault="00DD2D7D" w:rsidP="00DD2D7D">
      <w:pPr>
        <w:pStyle w:val="NormalnyWeb"/>
        <w:spacing w:line="340" w:lineRule="atLeast"/>
        <w:jc w:val="both"/>
        <w:rPr>
          <w:rFonts w:ascii="Cambria" w:hAnsi="Cambria"/>
        </w:rPr>
      </w:pPr>
      <w:r w:rsidRPr="00DD2D7D">
        <w:rPr>
          <w:rStyle w:val="Pogrubienie"/>
          <w:rFonts w:ascii="Cambria" w:hAnsi="Cambria"/>
          <w:b w:val="0"/>
        </w:rPr>
        <w:t xml:space="preserve">Zainicjowany przez Małżonkę Prezydenta RP – Agatę </w:t>
      </w:r>
      <w:proofErr w:type="spellStart"/>
      <w:r w:rsidRPr="00DD2D7D">
        <w:rPr>
          <w:rStyle w:val="Pogrubienie"/>
          <w:rFonts w:ascii="Cambria" w:hAnsi="Cambria"/>
          <w:b w:val="0"/>
        </w:rPr>
        <w:t>Kornhauser</w:t>
      </w:r>
      <w:proofErr w:type="spellEnd"/>
      <w:r w:rsidRPr="00DD2D7D">
        <w:rPr>
          <w:rStyle w:val="Pogrubienie"/>
          <w:rFonts w:ascii="Cambria" w:hAnsi="Cambria"/>
          <w:b w:val="0"/>
        </w:rPr>
        <w:t>–Dudę, został objęty Jej Honorowym Patronatem.</w:t>
      </w:r>
    </w:p>
    <w:p w:rsidR="009F5D0A" w:rsidRDefault="00810D60" w:rsidP="00DD2D7D">
      <w:pPr>
        <w:pStyle w:val="NormalnyWeb"/>
        <w:spacing w:line="340" w:lineRule="atLeast"/>
        <w:jc w:val="both"/>
        <w:rPr>
          <w:rFonts w:ascii="Cambria" w:hAnsi="Cambria"/>
        </w:rPr>
      </w:pPr>
      <w:r w:rsidRPr="00810D60">
        <w:rPr>
          <w:rFonts w:ascii="Cambria" w:hAnsi="Cambria"/>
        </w:rPr>
        <w:t xml:space="preserve">W ramach dwuetapowego wydarzenia po raz </w:t>
      </w:r>
      <w:r>
        <w:rPr>
          <w:rFonts w:ascii="Cambria" w:hAnsi="Cambria"/>
        </w:rPr>
        <w:t>kolejny</w:t>
      </w:r>
      <w:r w:rsidRPr="00810D60">
        <w:rPr>
          <w:rFonts w:ascii="Cambria" w:hAnsi="Cambria"/>
        </w:rPr>
        <w:t xml:space="preserve"> wyłonione zostaną najlepsze </w:t>
      </w:r>
      <w:r w:rsidR="00DD2D7D">
        <w:rPr>
          <w:rFonts w:ascii="Cambria" w:hAnsi="Cambria"/>
        </w:rPr>
        <w:br/>
      </w:r>
      <w:r w:rsidRPr="00810D60">
        <w:rPr>
          <w:rFonts w:ascii="Cambria" w:hAnsi="Cambria"/>
        </w:rPr>
        <w:t>w Polsce Koła Gospodyń Wiejskich, których działalność przyczynia się do budowania lokalnych więzi wspólnotowych oraz rozwoju tożsamości regionalnej.</w:t>
      </w:r>
    </w:p>
    <w:p w:rsidR="005B51A1" w:rsidRPr="009F5D0A" w:rsidRDefault="005B51A1" w:rsidP="005B51A1">
      <w:pPr>
        <w:pStyle w:val="NormalnyWeb"/>
        <w:spacing w:before="0" w:beforeAutospacing="0" w:after="0" w:afterAutospacing="0" w:line="340" w:lineRule="atLeast"/>
        <w:jc w:val="both"/>
        <w:rPr>
          <w:rFonts w:ascii="Cambria" w:hAnsi="Cambria"/>
          <w:b/>
        </w:rPr>
      </w:pPr>
      <w:r w:rsidRPr="009F5D0A">
        <w:rPr>
          <w:rFonts w:ascii="Cambria" w:hAnsi="Cambria"/>
          <w:b/>
        </w:rPr>
        <w:t>Aby wziąć udział w Konkursie należy:</w:t>
      </w:r>
    </w:p>
    <w:p w:rsidR="005B51A1" w:rsidRPr="009F5D0A" w:rsidRDefault="005B51A1" w:rsidP="005B51A1">
      <w:pPr>
        <w:pStyle w:val="NormalnyWeb"/>
        <w:spacing w:before="0" w:beforeAutospacing="0" w:after="0" w:afterAutospacing="0" w:line="340" w:lineRule="atLeast"/>
        <w:jc w:val="both"/>
        <w:rPr>
          <w:rFonts w:ascii="Cambria" w:hAnsi="Cambria"/>
          <w:b/>
        </w:rPr>
      </w:pPr>
      <w:r w:rsidRPr="009F5D0A">
        <w:rPr>
          <w:rFonts w:ascii="Cambria" w:hAnsi="Cambria"/>
          <w:b/>
        </w:rPr>
        <w:t>- wypełnić kartę zgłoszeniową,</w:t>
      </w:r>
    </w:p>
    <w:p w:rsidR="005B51A1" w:rsidRPr="009F5D0A" w:rsidRDefault="005B51A1" w:rsidP="005B51A1">
      <w:pPr>
        <w:pStyle w:val="NormalnyWeb"/>
        <w:spacing w:before="0" w:beforeAutospacing="0" w:after="0" w:afterAutospacing="0" w:line="340" w:lineRule="atLeast"/>
        <w:jc w:val="both"/>
        <w:rPr>
          <w:rFonts w:ascii="Cambria" w:hAnsi="Cambria"/>
          <w:b/>
        </w:rPr>
      </w:pPr>
      <w:r w:rsidRPr="009F5D0A">
        <w:rPr>
          <w:rFonts w:ascii="Cambria" w:hAnsi="Cambria"/>
          <w:b/>
        </w:rPr>
        <w:t xml:space="preserve">- przygotować krótki materiał wideo na temat działalności Koła. </w:t>
      </w:r>
    </w:p>
    <w:p w:rsidR="005B51A1" w:rsidRPr="005B51A1" w:rsidRDefault="005B51A1" w:rsidP="00DD2D7D">
      <w:pPr>
        <w:pStyle w:val="NormalnyWeb"/>
        <w:spacing w:line="340" w:lineRule="atLeast"/>
        <w:jc w:val="both"/>
        <w:rPr>
          <w:rFonts w:ascii="Cambria" w:hAnsi="Cambria"/>
          <w:b/>
          <w:color w:val="FF0000"/>
          <w:u w:val="single"/>
        </w:rPr>
      </w:pPr>
      <w:r w:rsidRPr="009F5D0A">
        <w:rPr>
          <w:rFonts w:ascii="Cambria" w:hAnsi="Cambria"/>
          <w:b/>
          <w:color w:val="FF0000"/>
          <w:u w:val="single"/>
        </w:rPr>
        <w:t>Na zwycięzców czekają nagrody pieniężne oraz rzeczowe, w tym korale od Małżonki Prezydenta RP.</w:t>
      </w:r>
    </w:p>
    <w:p w:rsidR="005B51A1" w:rsidRPr="0086514F" w:rsidRDefault="005B51A1" w:rsidP="005B51A1">
      <w:pPr>
        <w:pStyle w:val="NormalnyWeb"/>
        <w:spacing w:line="340" w:lineRule="atLeast"/>
        <w:jc w:val="center"/>
        <w:rPr>
          <w:rFonts w:ascii="Cambria" w:hAnsi="Cambria"/>
          <w:b/>
        </w:rPr>
      </w:pPr>
      <w:r w:rsidRPr="0086514F">
        <w:rPr>
          <w:rFonts w:ascii="Cambria" w:hAnsi="Cambria"/>
          <w:b/>
        </w:rPr>
        <w:t>O Konkursie</w:t>
      </w:r>
    </w:p>
    <w:p w:rsidR="005B51A1" w:rsidRPr="005B51A1" w:rsidRDefault="005B51A1" w:rsidP="0086514F">
      <w:pPr>
        <w:pStyle w:val="NormalnyWeb"/>
        <w:spacing w:line="340" w:lineRule="atLeast"/>
        <w:jc w:val="both"/>
        <w:rPr>
          <w:rFonts w:ascii="Cambria" w:hAnsi="Cambria"/>
        </w:rPr>
      </w:pPr>
      <w:r w:rsidRPr="005B51A1">
        <w:rPr>
          <w:rFonts w:ascii="Cambria" w:hAnsi="Cambria"/>
        </w:rPr>
        <w:t>Nadrzędnym celem Konkursu jest ukazanie wielopłaszczyznowej działalności Kół Gospodyń Wiejskich w obszarach: społecznym, kulturalnym oraz edukacyjnym.</w:t>
      </w:r>
    </w:p>
    <w:p w:rsidR="005B51A1" w:rsidRPr="005B51A1" w:rsidRDefault="005B51A1" w:rsidP="0086514F">
      <w:pPr>
        <w:spacing w:before="100" w:beforeAutospacing="1" w:after="0" w:line="34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Konkurs ma także na celu prezentację i promocję aktywności KGW w zakresie:</w:t>
      </w:r>
    </w:p>
    <w:p w:rsidR="005B51A1" w:rsidRPr="005B51A1" w:rsidRDefault="005B51A1" w:rsidP="0086514F">
      <w:pPr>
        <w:numPr>
          <w:ilvl w:val="0"/>
          <w:numId w:val="2"/>
        </w:numPr>
        <w:spacing w:before="100" w:beforeAutospacing="1" w:after="100" w:afterAutospacing="1" w:line="34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działań prospołecznych, które spajają i aktywizują lokalne społeczności oraz wpływają na rozwój przedsiębiorczości kobiet,</w:t>
      </w:r>
    </w:p>
    <w:p w:rsidR="005B51A1" w:rsidRPr="005B51A1" w:rsidRDefault="005B51A1" w:rsidP="0086514F">
      <w:pPr>
        <w:numPr>
          <w:ilvl w:val="0"/>
          <w:numId w:val="2"/>
        </w:numPr>
        <w:spacing w:before="100" w:beforeAutospacing="1" w:after="100" w:afterAutospacing="1" w:line="34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kultywowania, popularyzowania i utrwalania najbardziej wartościowych kulturowych tradycji regionalnych, m.in. folkloru, tradycji kulinarnych oraz działalności rękodzielniczej,</w:t>
      </w:r>
    </w:p>
    <w:p w:rsidR="005B51A1" w:rsidRPr="005B51A1" w:rsidRDefault="005B51A1" w:rsidP="0086514F">
      <w:pPr>
        <w:numPr>
          <w:ilvl w:val="0"/>
          <w:numId w:val="2"/>
        </w:numPr>
        <w:spacing w:before="100" w:beforeAutospacing="1" w:after="100" w:afterAutospacing="1" w:line="340" w:lineRule="atLeas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przekazywania zainteresowania twórczością ludową kolejnym pokoleniom oraz wychowania młodzieży w duchu poszanowania tradycyjnych wartości.</w:t>
      </w:r>
    </w:p>
    <w:p w:rsidR="0086514F" w:rsidRPr="0086514F" w:rsidRDefault="0086514F" w:rsidP="0086514F">
      <w:pPr>
        <w:spacing w:before="100" w:beforeAutospacing="1" w:after="100" w:afterAutospacing="1" w:line="340" w:lineRule="atLeas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5B51A1" w:rsidRPr="005B51A1" w:rsidRDefault="005B51A1" w:rsidP="0086514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5B51A1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Uczestnikami Konkursu mogą zostać Koła Gospodyń Wiejskich:</w:t>
      </w:r>
    </w:p>
    <w:p w:rsidR="001E3B30" w:rsidRPr="001E3B30" w:rsidRDefault="005B51A1" w:rsidP="001E3B30">
      <w:pPr>
        <w:numPr>
          <w:ilvl w:val="0"/>
          <w:numId w:val="3"/>
        </w:numPr>
        <w:spacing w:before="100" w:beforeAutospacing="1" w:after="100" w:afterAutospacing="1" w:line="34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wpisane do Krajowego Rejestru Kół Gospodyń Wiejskich, o których mowa </w:t>
      </w:r>
      <w:r w:rsidR="001E3B3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ustawie z dnia 9 listopada 2018 r. o kołach gospodyń wiejskich </w:t>
      </w:r>
      <w:r w:rsidR="001E3B30">
        <w:rPr>
          <w:rFonts w:ascii="Cambria" w:eastAsia="Times New Roman" w:hAnsi="Cambria" w:cs="Times New Roman"/>
          <w:sz w:val="24"/>
          <w:szCs w:val="24"/>
          <w:lang w:eastAsia="pl-PL"/>
        </w:rPr>
        <w:t>(Dz.U. z 2021 r. poz. 2256),</w:t>
      </w:r>
    </w:p>
    <w:p w:rsidR="005B51A1" w:rsidRPr="005B51A1" w:rsidRDefault="005B51A1" w:rsidP="001E3B30">
      <w:pPr>
        <w:numPr>
          <w:ilvl w:val="0"/>
          <w:numId w:val="3"/>
        </w:numPr>
        <w:spacing w:before="100" w:beforeAutospacing="1" w:after="100" w:afterAutospacing="1" w:line="34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koła działające na podstawie ustawy z dnia 8 października 1982 r. o </w:t>
      </w:r>
      <w:proofErr w:type="spellStart"/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społeczno</w:t>
      </w:r>
      <w:proofErr w:type="spellEnd"/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–zawodowych organizacjach rolników (</w:t>
      </w:r>
      <w:r w:rsidR="001E3B30">
        <w:rPr>
          <w:rFonts w:ascii="Cambria" w:eastAsia="Times New Roman" w:hAnsi="Cambria" w:cs="Times New Roman"/>
          <w:sz w:val="24"/>
          <w:szCs w:val="24"/>
          <w:lang w:eastAsia="pl-PL"/>
        </w:rPr>
        <w:t>Dz.U. z 2022 r. poz. 281),</w:t>
      </w:r>
    </w:p>
    <w:p w:rsidR="005B51A1" w:rsidRPr="0086514F" w:rsidRDefault="005B51A1" w:rsidP="001E3B30">
      <w:pPr>
        <w:numPr>
          <w:ilvl w:val="0"/>
          <w:numId w:val="3"/>
        </w:numPr>
        <w:spacing w:before="100" w:beforeAutospacing="1" w:after="100" w:afterAutospacing="1" w:line="34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stowarzyszenia skupiające kobiety z terenów wiejskich, których celem statutowym działania jest w szczególności rozwój kultury ludowej, w tym kultury lokalnej i regionalnej, promocja i pielęgnowanie lokalnych tradycji kulinarnych, </w:t>
      </w: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a także działalność wspomagająca rozwój wspólnot i</w:t>
      </w:r>
      <w:bookmarkStart w:id="0" w:name="_GoBack"/>
      <w:bookmarkEnd w:id="0"/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społeczności lokalnych.</w:t>
      </w:r>
    </w:p>
    <w:p w:rsidR="005B51A1" w:rsidRPr="005B51A1" w:rsidRDefault="005B51A1" w:rsidP="005B51A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Konkurs składa się</w:t>
      </w:r>
      <w:r w:rsidRPr="0086514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 dwóch etapów:</w:t>
      </w:r>
    </w:p>
    <w:p w:rsidR="005B51A1" w:rsidRPr="005B51A1" w:rsidRDefault="005B51A1" w:rsidP="005B51A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– wojewódzkiego, który zostanie przeprowadzony od stycznia do kwietnia 2023 r.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– ogólnopolskiego, który odbędzie się w lipcu 2023 r.</w:t>
      </w:r>
    </w:p>
    <w:p w:rsidR="005B51A1" w:rsidRPr="0086514F" w:rsidRDefault="005B51A1" w:rsidP="0086514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Temat przewodni etapu ogólnopolskiego Konkursu:</w:t>
      </w:r>
      <w:r w:rsidRPr="005B51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„Polskie zwyczaje żniwne </w:t>
      </w:r>
      <w:r w:rsidR="0086514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Pr="005B51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 dożynkowe”.</w:t>
      </w:r>
    </w:p>
    <w:p w:rsidR="005B51A1" w:rsidRPr="005B51A1" w:rsidRDefault="005B51A1" w:rsidP="005B51A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Ogłoszenie zwycięzców oraz wręczenie nagród nastąpi podczas Dożynek Prezydenckich </w:t>
      </w: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w Warszawie.</w:t>
      </w:r>
    </w:p>
    <w:p w:rsidR="005B51A1" w:rsidRPr="0086514F" w:rsidRDefault="005B51A1" w:rsidP="005B51A1">
      <w:pPr>
        <w:spacing w:before="100" w:beforeAutospacing="1" w:after="24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86514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Nagrody:</w:t>
      </w:r>
    </w:p>
    <w:p w:rsidR="005B51A1" w:rsidRPr="005B51A1" w:rsidRDefault="005B51A1" w:rsidP="005B51A1">
      <w:pPr>
        <w:spacing w:before="100" w:beforeAutospacing="1" w:after="24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Dla Laureatów Konkursu przewidziane są nagrody pieniężne w następującej wysokości: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 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1. miejsce – 10.000,00 zł brutto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2. miejsce – 6.000,00 zł brutto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3. miejsce – 4.000,00 zł brutto.</w:t>
      </w:r>
    </w:p>
    <w:p w:rsidR="005B51A1" w:rsidRPr="0086514F" w:rsidRDefault="005B51A1" w:rsidP="005B51A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t>Dla Finalistów Konkursu przewidziane są nagrody pieniężne w wysokości po 1.500,00 zł brutto.</w:t>
      </w:r>
      <w:r w:rsidRPr="005B51A1">
        <w:rPr>
          <w:rFonts w:ascii="Cambria" w:eastAsia="Times New Roman" w:hAnsi="Cambria" w:cs="Times New Roman"/>
          <w:sz w:val="24"/>
          <w:szCs w:val="24"/>
          <w:lang w:eastAsia="pl-PL"/>
        </w:rPr>
        <w:br/>
        <w:t> </w:t>
      </w:r>
    </w:p>
    <w:p w:rsidR="00CA3594" w:rsidRPr="0086514F" w:rsidRDefault="00B44D86" w:rsidP="00B44D86">
      <w:pPr>
        <w:jc w:val="both"/>
        <w:rPr>
          <w:rFonts w:ascii="Cambria" w:hAnsi="Cambria"/>
          <w:b/>
          <w:sz w:val="24"/>
          <w:szCs w:val="24"/>
        </w:rPr>
      </w:pPr>
      <w:r w:rsidRPr="0086514F">
        <w:rPr>
          <w:rFonts w:ascii="Cambria" w:hAnsi="Cambria"/>
          <w:b/>
          <w:sz w:val="24"/>
          <w:szCs w:val="24"/>
        </w:rPr>
        <w:t xml:space="preserve">SZCZEGÓŁY </w:t>
      </w:r>
      <w:r w:rsidR="00DD1820" w:rsidRPr="0086514F">
        <w:rPr>
          <w:rFonts w:ascii="Cambria" w:hAnsi="Cambria"/>
          <w:b/>
          <w:sz w:val="24"/>
          <w:szCs w:val="24"/>
        </w:rPr>
        <w:t>II</w:t>
      </w:r>
      <w:r w:rsidR="00DD2D7D" w:rsidRPr="0086514F">
        <w:rPr>
          <w:rFonts w:ascii="Cambria" w:hAnsi="Cambria"/>
          <w:b/>
          <w:sz w:val="24"/>
          <w:szCs w:val="24"/>
        </w:rPr>
        <w:t>I</w:t>
      </w:r>
      <w:r w:rsidR="00DD1820" w:rsidRPr="0086514F">
        <w:rPr>
          <w:rFonts w:ascii="Cambria" w:hAnsi="Cambria"/>
          <w:b/>
          <w:sz w:val="24"/>
          <w:szCs w:val="24"/>
        </w:rPr>
        <w:t xml:space="preserve"> </w:t>
      </w:r>
      <w:r w:rsidRPr="0086514F">
        <w:rPr>
          <w:rFonts w:ascii="Cambria" w:hAnsi="Cambria"/>
          <w:b/>
          <w:sz w:val="24"/>
          <w:szCs w:val="24"/>
        </w:rPr>
        <w:t xml:space="preserve">EDYCJI KONKURSU </w:t>
      </w:r>
      <w:r w:rsidRPr="0086514F">
        <w:rPr>
          <w:rFonts w:ascii="Cambria" w:hAnsi="Cambria"/>
          <w:b/>
          <w:sz w:val="24"/>
          <w:szCs w:val="24"/>
        </w:rPr>
        <w:sym w:font="Wingdings" w:char="F0E0"/>
      </w:r>
      <w:r w:rsidR="00DD2D7D" w:rsidRPr="0086514F">
        <w:rPr>
          <w:rFonts w:ascii="Cambria" w:hAnsi="Cambria"/>
          <w:b/>
          <w:sz w:val="24"/>
          <w:szCs w:val="24"/>
        </w:rPr>
        <w:t xml:space="preserve"> </w:t>
      </w:r>
    </w:p>
    <w:p w:rsidR="00DD1820" w:rsidRPr="0086514F" w:rsidRDefault="001E3B30" w:rsidP="00B44D86">
      <w:pPr>
        <w:jc w:val="both"/>
        <w:rPr>
          <w:rFonts w:ascii="Cambria" w:hAnsi="Cambria"/>
          <w:sz w:val="24"/>
          <w:szCs w:val="24"/>
        </w:rPr>
      </w:pPr>
      <w:hyperlink r:id="rId5" w:history="1">
        <w:r w:rsidR="00CA3594" w:rsidRPr="0086514F">
          <w:rPr>
            <w:rStyle w:val="Hipercze"/>
            <w:rFonts w:ascii="Cambria" w:hAnsi="Cambria"/>
            <w:sz w:val="24"/>
            <w:szCs w:val="24"/>
          </w:rPr>
          <w:t>https://www.prezydent.pl/malzonka-prezydenta/inicjatywy/konkurs-dla-kol-gospodyn-wiejskich-o-nagrode-malzonki-prezydenta-rp</w:t>
        </w:r>
      </w:hyperlink>
    </w:p>
    <w:p w:rsidR="00CA3594" w:rsidRPr="0086514F" w:rsidRDefault="00CA3594" w:rsidP="00B44D86">
      <w:pPr>
        <w:jc w:val="both"/>
        <w:rPr>
          <w:rFonts w:ascii="Cambria" w:hAnsi="Cambria"/>
          <w:sz w:val="24"/>
          <w:szCs w:val="24"/>
        </w:rPr>
      </w:pPr>
    </w:p>
    <w:p w:rsidR="009F5D0A" w:rsidRPr="0086514F" w:rsidRDefault="00B44D86" w:rsidP="00646D2A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t>Wszelkie pytania dotyczące Konkursu pr</w:t>
      </w:r>
      <w:r w:rsidR="009F5D0A" w:rsidRPr="0086514F">
        <w:rPr>
          <w:rFonts w:ascii="Cambria" w:eastAsia="Times New Roman" w:hAnsi="Cambria" w:cs="Times New Roman"/>
          <w:sz w:val="24"/>
          <w:szCs w:val="24"/>
          <w:lang w:eastAsia="pl-PL"/>
        </w:rPr>
        <w:t>osimy kierować na adres e-mail:</w:t>
      </w:r>
    </w:p>
    <w:p w:rsidR="00810D60" w:rsidRPr="0086514F" w:rsidRDefault="001E3B30" w:rsidP="00646D2A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hyperlink r:id="rId6" w:history="1">
        <w:r w:rsidR="00B44D86" w:rsidRPr="0086514F">
          <w:rPr>
            <w:rFonts w:ascii="Cambria" w:eastAsia="Times New Roman" w:hAnsi="Cambria" w:cs="Times New Roman"/>
            <w:b/>
            <w:sz w:val="24"/>
            <w:szCs w:val="24"/>
            <w:lang w:eastAsia="pl-PL"/>
          </w:rPr>
          <w:t>konkurs.KGW@prezydent.pl</w:t>
        </w:r>
      </w:hyperlink>
      <w:r w:rsidR="00B44D86" w:rsidRPr="008651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10D60" w:rsidRPr="008651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10D60" w:rsidRPr="0086514F" w:rsidRDefault="00B44D86" w:rsidP="000258E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Możliwy jest także kontakt telefoniczny </w:t>
      </w:r>
      <w:r w:rsidR="00DD1820" w:rsidRPr="008651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B073B" w:rsidRPr="0086514F">
        <w:rPr>
          <w:rFonts w:ascii="Cambria" w:eastAsia="Times New Roman" w:hAnsi="Cambria" w:cs="Times New Roman"/>
          <w:sz w:val="24"/>
          <w:szCs w:val="24"/>
          <w:lang w:eastAsia="pl-PL"/>
        </w:rPr>
        <w:t>organizatorem</w:t>
      </w:r>
      <w:r w:rsidR="00DD1820" w:rsidRPr="008651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 numerem tel.: </w:t>
      </w:r>
    </w:p>
    <w:p w:rsidR="00B67D73" w:rsidRPr="0086514F" w:rsidRDefault="00B44D86" w:rsidP="000258E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514F">
        <w:rPr>
          <w:rFonts w:ascii="Cambria" w:eastAsia="Times New Roman" w:hAnsi="Cambria" w:cs="Times New Roman"/>
          <w:b/>
          <w:sz w:val="24"/>
          <w:szCs w:val="24"/>
          <w:lang w:eastAsia="pl-PL"/>
        </w:rPr>
        <w:t>22 695 11 99</w:t>
      </w:r>
      <w:r w:rsidRPr="0086514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sectPr w:rsidR="00B67D73" w:rsidRPr="0086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A8E"/>
    <w:multiLevelType w:val="multilevel"/>
    <w:tmpl w:val="526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F7E58"/>
    <w:multiLevelType w:val="multilevel"/>
    <w:tmpl w:val="A19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A5F46"/>
    <w:multiLevelType w:val="multilevel"/>
    <w:tmpl w:val="7A6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95096"/>
    <w:multiLevelType w:val="multilevel"/>
    <w:tmpl w:val="8A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C"/>
    <w:rsid w:val="000258EC"/>
    <w:rsid w:val="000A11E7"/>
    <w:rsid w:val="001A65A9"/>
    <w:rsid w:val="001E3B30"/>
    <w:rsid w:val="004C62FB"/>
    <w:rsid w:val="005728EF"/>
    <w:rsid w:val="005B51A1"/>
    <w:rsid w:val="005C2896"/>
    <w:rsid w:val="005E3901"/>
    <w:rsid w:val="00646D2A"/>
    <w:rsid w:val="006B073B"/>
    <w:rsid w:val="00755EC9"/>
    <w:rsid w:val="00810D60"/>
    <w:rsid w:val="0086514F"/>
    <w:rsid w:val="00966DE4"/>
    <w:rsid w:val="009A19C9"/>
    <w:rsid w:val="009D1279"/>
    <w:rsid w:val="009F5D0A"/>
    <w:rsid w:val="00B44D86"/>
    <w:rsid w:val="00B67D73"/>
    <w:rsid w:val="00CA3594"/>
    <w:rsid w:val="00CE6B10"/>
    <w:rsid w:val="00D35AE2"/>
    <w:rsid w:val="00DD1820"/>
    <w:rsid w:val="00DD2D7D"/>
    <w:rsid w:val="00E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11D1-48D6-4640-940D-E0FFF7E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5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58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E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3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KGW@prezydent.pl" TargetMode="External"/><Relationship Id="rId5" Type="http://schemas.openxmlformats.org/officeDocument/2006/relationships/hyperlink" Target="https://www.prezydent.pl/malzonka-prezydenta/inicjatywy/konkurs-dla-kol-gospodyn-wiejskich-o-nagrode-malzonki-prezydenta-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Lis</dc:creator>
  <cp:keywords/>
  <dc:description/>
  <cp:lastModifiedBy>Wioletta Pruchnik</cp:lastModifiedBy>
  <cp:revision>3</cp:revision>
  <dcterms:created xsi:type="dcterms:W3CDTF">2023-01-17T12:16:00Z</dcterms:created>
  <dcterms:modified xsi:type="dcterms:W3CDTF">2023-01-17T12:20:00Z</dcterms:modified>
</cp:coreProperties>
</file>